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0001875714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283"/>
              <w:jc w:val="left"/>
              <w:rPr/>
            </w:pPr>
            <w:r>
              <w:rPr/>
              <w:t>Name of Issuer</w:t>
            </w:r>
          </w:p>
        </w:tc>
        <w:tc>
          <w:tcPr>
            <w:tcW w:w="4408" w:type="dxa"/>
            <w:tcBorders/>
            <w:vAlign w:val="center"/>
          </w:tcPr>
          <w:p>
            <w:pPr>
              <w:pStyle w:val="TableContents"/>
              <w:bidi w:val="0"/>
              <w:spacing w:before="0" w:after="0"/>
              <w:jc w:val="left"/>
              <w:rPr/>
            </w:pPr>
            <w:r>
              <w:rPr/>
              <w:t>XERIS BIOPHARMA HOLDINGS INC</w:t>
            </w:r>
          </w:p>
        </w:tc>
      </w:tr>
      <w:tr>
        <w:trPr/>
        <w:tc>
          <w:tcPr>
            <w:tcW w:w="5797" w:type="dxa"/>
            <w:tcBorders/>
            <w:vAlign w:val="center"/>
          </w:tcPr>
          <w:p>
            <w:pPr>
              <w:pStyle w:val="TableContents"/>
              <w:bidi w:val="0"/>
              <w:spacing w:before="0" w:after="283"/>
              <w:jc w:val="left"/>
              <w:rPr/>
            </w:pPr>
            <w:r>
              <w:rPr/>
              <w:t>SEC File Number</w:t>
            </w:r>
          </w:p>
        </w:tc>
        <w:tc>
          <w:tcPr>
            <w:tcW w:w="4408" w:type="dxa"/>
            <w:tcBorders/>
            <w:vAlign w:val="center"/>
          </w:tcPr>
          <w:p>
            <w:pPr>
              <w:pStyle w:val="TableContents"/>
              <w:bidi w:val="0"/>
              <w:spacing w:before="0" w:after="0"/>
              <w:jc w:val="left"/>
              <w:rPr/>
            </w:pPr>
            <w:r>
              <w:rPr/>
              <w:t>001-40880</w:t>
            </w:r>
          </w:p>
        </w:tc>
      </w:tr>
      <w:tr>
        <w:trPr/>
        <w:tc>
          <w:tcPr>
            <w:tcW w:w="5797" w:type="dxa"/>
            <w:tcBorders/>
            <w:vAlign w:val="center"/>
          </w:tcPr>
          <w:p>
            <w:pPr>
              <w:pStyle w:val="TableContents"/>
              <w:bidi w:val="0"/>
              <w:spacing w:before="0" w:after="283"/>
              <w:jc w:val="left"/>
              <w:rPr/>
            </w:pPr>
            <w:r>
              <w:rPr/>
              <w:t>Address of Issuer</w:t>
            </w:r>
          </w:p>
        </w:tc>
        <w:tc>
          <w:tcPr>
            <w:tcW w:w="4408" w:type="dxa"/>
            <w:tcBorders/>
            <w:vAlign w:val="center"/>
          </w:tcPr>
          <w:p>
            <w:pPr>
              <w:pStyle w:val="TableContents"/>
              <w:bidi w:val="0"/>
              <w:spacing w:before="0" w:after="0"/>
              <w:jc w:val="left"/>
              <w:rPr/>
            </w:pPr>
            <w:r>
              <w:rPr/>
              <w:t>1375 West Fulton Street, Suite 1300</w:t>
              <w:br/>
              <w:t>Chicago</w:t>
              <w:br/>
              <w:t xml:space="preserve">ILLINOIS </w:t>
              <w:br/>
              <w:t>60607</w:t>
            </w:r>
          </w:p>
        </w:tc>
      </w:tr>
      <w:tr>
        <w:trPr/>
        <w:tc>
          <w:tcPr>
            <w:tcW w:w="5797" w:type="dxa"/>
            <w:tcBorders/>
            <w:vAlign w:val="center"/>
          </w:tcPr>
          <w:p>
            <w:pPr>
              <w:pStyle w:val="TableContents"/>
              <w:bidi w:val="0"/>
              <w:spacing w:before="0" w:after="283"/>
              <w:jc w:val="left"/>
              <w:rPr/>
            </w:pPr>
            <w:r>
              <w:rPr/>
              <w:t>Phone</w:t>
            </w:r>
          </w:p>
        </w:tc>
        <w:tc>
          <w:tcPr>
            <w:tcW w:w="4408" w:type="dxa"/>
            <w:tcBorders/>
            <w:vAlign w:val="center"/>
          </w:tcPr>
          <w:p>
            <w:pPr>
              <w:pStyle w:val="TableContents"/>
              <w:bidi w:val="0"/>
              <w:spacing w:before="0" w:after="0"/>
              <w:jc w:val="left"/>
              <w:rPr/>
            </w:pPr>
            <w:r>
              <w:rPr/>
              <w:t>8444455704</w:t>
            </w:r>
          </w:p>
        </w:tc>
      </w:tr>
      <w:tr>
        <w:trPr/>
        <w:tc>
          <w:tcPr>
            <w:tcW w:w="5797" w:type="dxa"/>
            <w:tcBorders/>
            <w:vAlign w:val="center"/>
          </w:tcPr>
          <w:p>
            <w:pPr>
              <w:pStyle w:val="TableContents"/>
              <w:bidi w:val="0"/>
              <w:spacing w:before="0" w:after="283"/>
              <w:jc w:val="left"/>
              <w:rPr/>
            </w:pPr>
            <w:r>
              <w:rPr/>
              <w:t>Name of Person for Whose Account the Securities are To Be Sold</w:t>
            </w:r>
          </w:p>
        </w:tc>
        <w:tc>
          <w:tcPr>
            <w:tcW w:w="4408" w:type="dxa"/>
            <w:tcBorders/>
            <w:vAlign w:val="center"/>
          </w:tcPr>
          <w:p>
            <w:pPr>
              <w:pStyle w:val="TableContents"/>
              <w:bidi w:val="0"/>
              <w:spacing w:before="0" w:after="0"/>
              <w:jc w:val="left"/>
              <w:rPr/>
            </w:pPr>
            <w:r>
              <w:rPr/>
              <w:t>STEVEN PIEPER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97" w:type="dxa"/>
            <w:tcBorders/>
            <w:vAlign w:val="center"/>
          </w:tcPr>
          <w:p>
            <w:pPr>
              <w:pStyle w:val="TableContents"/>
              <w:bidi w:val="0"/>
              <w:spacing w:before="0" w:after="283"/>
              <w:jc w:val="left"/>
              <w:rPr/>
            </w:pPr>
            <w:r>
              <w:rPr/>
              <w:t>Relationship to Issuer</w:t>
            </w:r>
          </w:p>
        </w:tc>
        <w:tc>
          <w:tcPr>
            <w:tcW w:w="440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20000</w:t>
            </w:r>
          </w:p>
        </w:tc>
        <w:tc>
          <w:tcPr>
            <w:tcW w:w="1381" w:type="dxa"/>
            <w:tcBorders/>
            <w:vAlign w:val="center"/>
          </w:tcPr>
          <w:p>
            <w:pPr>
              <w:pStyle w:val="TableContents"/>
              <w:bidi w:val="0"/>
              <w:spacing w:before="0" w:after="283"/>
              <w:jc w:val="left"/>
              <w:rPr/>
            </w:pPr>
            <w:r>
              <w:rPr/>
              <w:t>167800.00</w:t>
            </w:r>
          </w:p>
        </w:tc>
        <w:tc>
          <w:tcPr>
            <w:tcW w:w="1556" w:type="dxa"/>
            <w:tcBorders/>
            <w:vAlign w:val="center"/>
          </w:tcPr>
          <w:p>
            <w:pPr>
              <w:pStyle w:val="TableContents"/>
              <w:bidi w:val="0"/>
              <w:spacing w:before="0" w:after="283"/>
              <w:jc w:val="left"/>
              <w:rPr/>
            </w:pPr>
            <w:r>
              <w:rPr/>
              <w:t>182320306</w:t>
            </w:r>
          </w:p>
        </w:tc>
        <w:tc>
          <w:tcPr>
            <w:tcW w:w="1569" w:type="dxa"/>
            <w:tcBorders/>
            <w:vAlign w:val="center"/>
          </w:tcPr>
          <w:p>
            <w:pPr>
              <w:pStyle w:val="TableContents"/>
              <w:bidi w:val="0"/>
              <w:spacing w:before="0" w:after="283"/>
              <w:jc w:val="left"/>
              <w:rPr/>
            </w:pPr>
            <w:r>
              <w:rPr/>
              <w:t>08/12/2026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01/03/2025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01/03/2025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6"/>
        <w:gridCol w:w="2967"/>
        <w:gridCol w:w="949"/>
        <w:gridCol w:w="1567"/>
        <w:gridCol w:w="1766"/>
      </w:tblGrid>
      <w:tr>
        <w:trPr/>
        <w:tc>
          <w:tcPr>
            <w:tcW w:w="2956" w:type="dxa"/>
            <w:tcBorders/>
            <w:vAlign w:val="center"/>
          </w:tcPr>
          <w:p>
            <w:pPr>
              <w:pStyle w:val="TableHeading"/>
              <w:suppressLineNumbers/>
              <w:bidi w:val="0"/>
              <w:spacing w:before="0" w:after="283"/>
              <w:jc w:val="center"/>
              <w:rPr/>
            </w:pPr>
            <w:r>
              <w:rPr/>
              <w:t>Name and Address of Seller</w:t>
            </w:r>
          </w:p>
        </w:tc>
        <w:tc>
          <w:tcPr>
            <w:tcW w:w="2967"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766" w:type="dxa"/>
            <w:tcBorders/>
            <w:vAlign w:val="center"/>
          </w:tcPr>
          <w:p>
            <w:pPr>
              <w:pStyle w:val="TableHeading"/>
              <w:suppressLineNumbers/>
              <w:bidi w:val="0"/>
              <w:spacing w:before="0" w:after="283"/>
              <w:jc w:val="center"/>
              <w:rPr/>
            </w:pPr>
            <w:r>
              <w:rPr/>
              <w:t>Gross Proceeds</w:t>
            </w:r>
          </w:p>
        </w:tc>
      </w:tr>
      <w:tr>
        <w:trPr/>
        <w:tc>
          <w:tcPr>
            <w:tcW w:w="2956" w:type="dxa"/>
            <w:tcBorders/>
            <w:vAlign w:val="center"/>
          </w:tcPr>
          <w:p>
            <w:pPr>
              <w:pStyle w:val="TableContents"/>
              <w:bidi w:val="0"/>
              <w:spacing w:before="0" w:after="283"/>
              <w:jc w:val="left"/>
              <w:rPr/>
            </w:pPr>
            <w:r>
              <w:rPr/>
              <w:t>10b5-1 Sales for STEVEN PIEPER</w:t>
              <w:br/>
              <w:t>1375 West Fulton Street, Suite 1300</w:t>
              <w:br/>
              <w:t>Chicago   IL   60607</w:t>
            </w:r>
          </w:p>
        </w:tc>
        <w:tc>
          <w:tcPr>
            <w:tcW w:w="2967"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07/07/2026</w:t>
            </w:r>
          </w:p>
        </w:tc>
        <w:tc>
          <w:tcPr>
            <w:tcW w:w="1567" w:type="dxa"/>
            <w:tcBorders/>
            <w:vAlign w:val="center"/>
          </w:tcPr>
          <w:p>
            <w:pPr>
              <w:pStyle w:val="TableContents"/>
              <w:bidi w:val="0"/>
              <w:spacing w:before="0" w:after="283"/>
              <w:jc w:val="left"/>
              <w:rPr/>
            </w:pPr>
            <w:r>
              <w:rPr/>
              <w:t>27600</w:t>
            </w:r>
          </w:p>
        </w:tc>
        <w:tc>
          <w:tcPr>
            <w:tcW w:w="1766" w:type="dxa"/>
            <w:tcBorders/>
            <w:vAlign w:val="center"/>
          </w:tcPr>
          <w:p>
            <w:pPr>
              <w:pStyle w:val="TableContents"/>
              <w:bidi w:val="0"/>
              <w:spacing w:before="0" w:after="283"/>
              <w:jc w:val="left"/>
              <w:rPr/>
            </w:pPr>
            <w:r>
              <w:rPr/>
              <w:t>235276.20</w:t>
            </w:r>
          </w:p>
        </w:tc>
      </w:tr>
      <w:tr>
        <w:trPr/>
        <w:tc>
          <w:tcPr>
            <w:tcW w:w="2956" w:type="dxa"/>
            <w:tcBorders/>
            <w:vAlign w:val="center"/>
          </w:tcPr>
          <w:p>
            <w:pPr>
              <w:pStyle w:val="TableContents"/>
              <w:bidi w:val="0"/>
              <w:spacing w:before="0" w:after="283"/>
              <w:jc w:val="left"/>
              <w:rPr/>
            </w:pPr>
            <w:r>
              <w:rPr/>
              <w:t>10b5-1 Sales for STEVEN PIEPER</w:t>
              <w:br/>
              <w:t>1375 West Fulton Street, Suite 1300</w:t>
              <w:br/>
              <w:t>Chicago   IL   60607</w:t>
            </w:r>
          </w:p>
        </w:tc>
        <w:tc>
          <w:tcPr>
            <w:tcW w:w="2967"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07/06/2026</w:t>
            </w:r>
          </w:p>
        </w:tc>
        <w:tc>
          <w:tcPr>
            <w:tcW w:w="1567" w:type="dxa"/>
            <w:tcBorders/>
            <w:vAlign w:val="center"/>
          </w:tcPr>
          <w:p>
            <w:pPr>
              <w:pStyle w:val="TableContents"/>
              <w:bidi w:val="0"/>
              <w:spacing w:before="0" w:after="283"/>
              <w:jc w:val="left"/>
              <w:rPr/>
            </w:pPr>
            <w:r>
              <w:rPr/>
              <w:t>17400</w:t>
            </w:r>
          </w:p>
        </w:tc>
        <w:tc>
          <w:tcPr>
            <w:tcW w:w="1766" w:type="dxa"/>
            <w:tcBorders/>
            <w:vAlign w:val="center"/>
          </w:tcPr>
          <w:p>
            <w:pPr>
              <w:pStyle w:val="TableContents"/>
              <w:bidi w:val="0"/>
              <w:spacing w:before="0" w:after="283"/>
              <w:jc w:val="left"/>
              <w:rPr/>
            </w:pPr>
            <w:r>
              <w:rPr/>
              <w:t>147900.00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40"/>
        <w:gridCol w:w="5865"/>
      </w:tblGrid>
      <w:tr>
        <w:trPr/>
        <w:tc>
          <w:tcPr>
            <w:tcW w:w="4340" w:type="dxa"/>
            <w:tcBorders/>
            <w:vAlign w:val="center"/>
          </w:tcPr>
          <w:p>
            <w:pPr>
              <w:pStyle w:val="TableContents"/>
              <w:bidi w:val="0"/>
              <w:spacing w:before="0" w:after="283"/>
              <w:jc w:val="left"/>
              <w:rPr/>
            </w:pPr>
            <w:r>
              <w:rPr/>
              <w:t>Remarks</w:t>
            </w:r>
          </w:p>
        </w:tc>
        <w:tc>
          <w:tcPr>
            <w:tcW w:w="5865" w:type="dxa"/>
            <w:tcBorders/>
            <w:vAlign w:val="center"/>
          </w:tcPr>
          <w:p>
            <w:pPr>
              <w:pStyle w:val="TableContents"/>
              <w:bidi w:val="0"/>
              <w:spacing w:before="0" w:after="0"/>
              <w:jc w:val="left"/>
              <w:rPr/>
            </w:pPr>
            <w:r>
              <w:rPr/>
              <w:t xml:space="preserve">The securities to be sold were acquired upon the vesting of restricted stock units on 01/03/2025 and 01/31/2025. </w:t>
            </w:r>
          </w:p>
        </w:tc>
      </w:tr>
      <w:tr>
        <w:trPr/>
        <w:tc>
          <w:tcPr>
            <w:tcW w:w="4340" w:type="dxa"/>
            <w:tcBorders/>
            <w:vAlign w:val="center"/>
          </w:tcPr>
          <w:p>
            <w:pPr>
              <w:pStyle w:val="TableContents"/>
              <w:bidi w:val="0"/>
              <w:spacing w:before="0" w:after="283"/>
              <w:jc w:val="left"/>
              <w:rPr/>
            </w:pPr>
            <w:r>
              <w:rPr/>
              <w:t>Date of Notice</w:t>
            </w:r>
          </w:p>
        </w:tc>
        <w:tc>
          <w:tcPr>
            <w:tcW w:w="5865" w:type="dxa"/>
            <w:tcBorders/>
            <w:vAlign w:val="center"/>
          </w:tcPr>
          <w:p>
            <w:pPr>
              <w:pStyle w:val="TableContents"/>
              <w:bidi w:val="0"/>
              <w:spacing w:before="0" w:after="0"/>
              <w:jc w:val="left"/>
              <w:rPr/>
            </w:pPr>
            <w:r>
              <w:rPr/>
              <w:t>08/12/2026</w:t>
            </w:r>
          </w:p>
        </w:tc>
      </w:tr>
      <w:tr>
        <w:trPr/>
        <w:tc>
          <w:tcPr>
            <w:tcW w:w="4340" w:type="dxa"/>
            <w:tcBorders/>
            <w:vAlign w:val="center"/>
          </w:tcPr>
          <w:p>
            <w:pPr>
              <w:pStyle w:val="TableContents"/>
              <w:bidi w:val="0"/>
              <w:spacing w:before="0" w:after="283"/>
              <w:jc w:val="left"/>
              <w:rPr/>
            </w:pPr>
            <w:r>
              <w:rPr/>
              <w:t>Date of Plan Adoption or Giving of Instruction, If Relying on Rule 10b5-1</w:t>
            </w:r>
          </w:p>
        </w:tc>
        <w:tc>
          <w:tcPr>
            <w:tcW w:w="5865" w:type="dxa"/>
            <w:tcBorders/>
            <w:vAlign w:val="center"/>
          </w:tcPr>
          <w:p>
            <w:pPr>
              <w:pStyle w:val="TableContents"/>
              <w:bidi w:val="0"/>
              <w:spacing w:before="0" w:after="0"/>
              <w:jc w:val="left"/>
              <w:rPr/>
            </w:pPr>
            <w:r>
              <w:rPr/>
              <w:t>08/18/2025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40" w:type="dxa"/>
            <w:tcBorders/>
            <w:vAlign w:val="center"/>
          </w:tcPr>
          <w:p>
            <w:pPr>
              <w:pStyle w:val="TableContents"/>
              <w:bidi w:val="0"/>
              <w:spacing w:before="0" w:after="283"/>
              <w:jc w:val="left"/>
              <w:rPr/>
            </w:pPr>
            <w:r>
              <w:rPr/>
              <w:t>Signature</w:t>
            </w:r>
          </w:p>
        </w:tc>
        <w:tc>
          <w:tcPr>
            <w:tcW w:w="5865" w:type="dxa"/>
            <w:tcBorders/>
            <w:vAlign w:val="center"/>
          </w:tcPr>
          <w:p>
            <w:pPr>
              <w:pStyle w:val="TableContents"/>
              <w:bidi w:val="0"/>
              <w:spacing w:before="0" w:after="0"/>
              <w:jc w:val="left"/>
              <w:rPr/>
            </w:pPr>
            <w:r>
              <w:rPr/>
              <w:t>/s/ Steven Pieper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3357</Characters>
  <CharactersWithSpaces>3958</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